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1B9B" w14:textId="77777777" w:rsidR="0084464F" w:rsidRPr="00252E7B" w:rsidRDefault="0084464F" w:rsidP="00252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E7B">
        <w:rPr>
          <w:rFonts w:ascii="Times New Roman" w:hAnsi="Times New Roman" w:cs="Times New Roman"/>
          <w:sz w:val="24"/>
          <w:szCs w:val="24"/>
        </w:rPr>
        <w:t>Kedvezményezett neve: Pétervására Város Önkormányzata</w:t>
      </w:r>
    </w:p>
    <w:p w14:paraId="46BBD19D" w14:textId="77777777" w:rsidR="0084464F" w:rsidRPr="00252E7B" w:rsidRDefault="0084464F" w:rsidP="00252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E7B">
        <w:rPr>
          <w:rFonts w:ascii="Times New Roman" w:hAnsi="Times New Roman" w:cs="Times New Roman"/>
          <w:sz w:val="24"/>
          <w:szCs w:val="24"/>
        </w:rPr>
        <w:t xml:space="preserve">Pályázati felhívás: „Élhető települések kialakítása” VP6-19.2.1.-29-3-17 </w:t>
      </w:r>
    </w:p>
    <w:p w14:paraId="2E6558BD" w14:textId="77777777" w:rsidR="0084464F" w:rsidRPr="00252E7B" w:rsidRDefault="0084464F" w:rsidP="00252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E7B">
        <w:rPr>
          <w:rFonts w:ascii="Times New Roman" w:hAnsi="Times New Roman" w:cs="Times New Roman"/>
          <w:sz w:val="24"/>
          <w:szCs w:val="24"/>
        </w:rPr>
        <w:t xml:space="preserve"> projekt címe: Pétervására, mint élhető település fejlesztése</w:t>
      </w:r>
    </w:p>
    <w:p w14:paraId="010A294C" w14:textId="77777777" w:rsidR="0084464F" w:rsidRPr="00252E7B" w:rsidRDefault="0084464F" w:rsidP="00252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E7B">
        <w:rPr>
          <w:rFonts w:ascii="Times New Roman" w:hAnsi="Times New Roman" w:cs="Times New Roman"/>
          <w:sz w:val="24"/>
          <w:szCs w:val="24"/>
        </w:rPr>
        <w:t>Projekt azonosító száma: 3010844093</w:t>
      </w:r>
    </w:p>
    <w:p w14:paraId="7DDF0BE4" w14:textId="77777777" w:rsidR="0084464F" w:rsidRPr="00252E7B" w:rsidRDefault="0084464F" w:rsidP="00252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E7B">
        <w:rPr>
          <w:rFonts w:ascii="Times New Roman" w:hAnsi="Times New Roman" w:cs="Times New Roman"/>
          <w:sz w:val="24"/>
          <w:szCs w:val="24"/>
        </w:rPr>
        <w:t>A szerződött támogatás összege: 12.363.370 Ft A</w:t>
      </w:r>
      <w:r w:rsidR="00012F9D">
        <w:rPr>
          <w:rFonts w:ascii="Times New Roman" w:hAnsi="Times New Roman" w:cs="Times New Roman"/>
          <w:sz w:val="24"/>
          <w:szCs w:val="24"/>
        </w:rPr>
        <w:t xml:space="preserve"> támogatás mértéke (%-ban): 95%</w:t>
      </w:r>
    </w:p>
    <w:p w14:paraId="70D82E60" w14:textId="77777777" w:rsidR="0084464F" w:rsidRPr="00252E7B" w:rsidRDefault="0084464F" w:rsidP="00252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E7B">
        <w:rPr>
          <w:rFonts w:ascii="Times New Roman" w:hAnsi="Times New Roman" w:cs="Times New Roman"/>
          <w:sz w:val="24"/>
          <w:szCs w:val="24"/>
        </w:rPr>
        <w:t>A projekt tartalmának rövid bemutatása:</w:t>
      </w:r>
    </w:p>
    <w:p w14:paraId="30780AB1" w14:textId="77777777" w:rsidR="0084464F" w:rsidRPr="00252E7B" w:rsidRDefault="0084464F" w:rsidP="00252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E7B">
        <w:rPr>
          <w:rFonts w:ascii="Times New Roman" w:hAnsi="Times New Roman" w:cs="Times New Roman"/>
          <w:sz w:val="24"/>
          <w:szCs w:val="24"/>
        </w:rPr>
        <w:t>Pétervására Város Önkormányzata pályázatot nyújtott be a város élhetőbbé tétele érdekében. A projekt a következő fejlesztésekre koncentrál:</w:t>
      </w:r>
    </w:p>
    <w:p w14:paraId="083EFED9" w14:textId="77777777" w:rsidR="0084464F" w:rsidRPr="00012F9D" w:rsidRDefault="0084464F" w:rsidP="00012F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E7B">
        <w:rPr>
          <w:rFonts w:ascii="Times New Roman" w:hAnsi="Times New Roman" w:cs="Times New Roman"/>
          <w:sz w:val="24"/>
          <w:szCs w:val="24"/>
        </w:rPr>
        <w:t>A fő közlekedési útvonalhoz, a 23. sz. főúthoz kapcsolódva buszmegállók fejlesztése, korszerű, kényelmes, környezetbarát megállók létesítésével.</w:t>
      </w:r>
      <w:r w:rsidR="00012F9D">
        <w:rPr>
          <w:rFonts w:ascii="Times New Roman" w:hAnsi="Times New Roman" w:cs="Times New Roman"/>
          <w:sz w:val="24"/>
          <w:szCs w:val="24"/>
        </w:rPr>
        <w:t xml:space="preserve"> </w:t>
      </w:r>
      <w:r w:rsidR="00012F9D" w:rsidRPr="00012F9D">
        <w:rPr>
          <w:rFonts w:ascii="Times New Roman" w:hAnsi="Times New Roman" w:cs="Times New Roman"/>
          <w:sz w:val="24"/>
          <w:szCs w:val="24"/>
        </w:rPr>
        <w:t>A beruházás keretében a 3250 Pétervására Kossuth út 1030/2 hrsz, illetve a 1053/2 hrsz alatti ingatlanokon 2 db autóbuszváró építése valósult meg.</w:t>
      </w:r>
      <w:r w:rsidR="00EE6C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37670" w14:textId="77777777" w:rsidR="0084464F" w:rsidRPr="00252E7B" w:rsidRDefault="0084464F" w:rsidP="00252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E7B">
        <w:rPr>
          <w:rFonts w:ascii="Times New Roman" w:hAnsi="Times New Roman" w:cs="Times New Roman"/>
          <w:sz w:val="24"/>
          <w:szCs w:val="24"/>
        </w:rPr>
        <w:t>A projektelemhez kapcsolódóan szelektív hulladékgyűjtő telepítése valósult meg, illetve a buszmegálló közvetlen környezetében zöldfelület képzése kapott helyet.</w:t>
      </w:r>
      <w:r w:rsidR="00012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A39BF4" w14:textId="77777777" w:rsidR="0084464F" w:rsidRPr="00252E7B" w:rsidRDefault="0084464F" w:rsidP="00252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E7B">
        <w:rPr>
          <w:rFonts w:ascii="Times New Roman" w:hAnsi="Times New Roman" w:cs="Times New Roman"/>
          <w:sz w:val="24"/>
          <w:szCs w:val="24"/>
        </w:rPr>
        <w:t>A kegyeleti életet támogatva, a ravatalozó fejlesztése, akadálymentesítése, elérhetőbbé tétele a kegyeleti tisztesség elősegítését célul tűzve került kialakításra.</w:t>
      </w:r>
    </w:p>
    <w:p w14:paraId="1BA29D76" w14:textId="77777777" w:rsidR="0084464F" w:rsidRPr="00252E7B" w:rsidRDefault="0084464F" w:rsidP="00252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E7B">
        <w:rPr>
          <w:rFonts w:ascii="Times New Roman" w:hAnsi="Times New Roman" w:cs="Times New Roman"/>
          <w:sz w:val="24"/>
          <w:szCs w:val="24"/>
        </w:rPr>
        <w:t>A közbiztonság további erősítését szem előtt tartva új arc- és rendszámfelismerő térfigyelő kamerák telepítését is tartalmazza a projekt, mellyel a vagyon- és létbiztonság erősítése valósult meg.</w:t>
      </w:r>
      <w:r w:rsidR="00012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F65B9" w14:textId="77777777" w:rsidR="00D418E8" w:rsidRPr="00252E7B" w:rsidRDefault="0084464F" w:rsidP="00252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E7B">
        <w:rPr>
          <w:rFonts w:ascii="Times New Roman" w:hAnsi="Times New Roman" w:cs="Times New Roman"/>
          <w:sz w:val="24"/>
          <w:szCs w:val="24"/>
        </w:rPr>
        <w:t>A város helytörténeti múltját megidéző, újrahasznosított papír felhasználásával megvalósuló kiadvány, mely az idelátogató vendégek és városlakók körében kerül kiosztásra.</w:t>
      </w:r>
    </w:p>
    <w:p w14:paraId="5A6E4A57" w14:textId="77777777" w:rsidR="00252E7B" w:rsidRPr="00252E7B" w:rsidRDefault="00252E7B" w:rsidP="00252E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2E7B">
        <w:rPr>
          <w:rFonts w:ascii="Times New Roman" w:hAnsi="Times New Roman" w:cs="Times New Roman"/>
          <w:sz w:val="24"/>
          <w:szCs w:val="24"/>
        </w:rPr>
        <w:t xml:space="preserve">A kötelező nyilvánosság keretein belül elkészült a tájékoztató tábla, illetve az önkormányzat honlapján megjelent a tájékoztató a projektről. </w:t>
      </w:r>
    </w:p>
    <w:p w14:paraId="5426C72B" w14:textId="77777777" w:rsidR="00252E7B" w:rsidRDefault="00012F9D" w:rsidP="00252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F9D">
        <w:rPr>
          <w:rFonts w:ascii="Times New Roman" w:hAnsi="Times New Roman" w:cs="Times New Roman"/>
          <w:sz w:val="24"/>
          <w:szCs w:val="24"/>
        </w:rPr>
        <w:t>A projekt elnyerését követően elindult a pályázatban bemutatott kiadvány tartalmi elemeinek összeállítása, információk gyűjtése, ez a munka többnyire személyes egyeztetéseket, normál emberek közötti találkozásokat igényelt, melyek lebonyolítására a 2020-as és 2021-es évek COVID korlátozásai miatt nem kerülhetett teljes mértékben sor, ezért a kiadványhoz kapcsolódó mérföldkő dátumát többször is módosítani kellett.</w:t>
      </w:r>
    </w:p>
    <w:p w14:paraId="6EB3951C" w14:textId="77777777" w:rsidR="00012F9D" w:rsidRDefault="00012F9D" w:rsidP="00252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F9D">
        <w:rPr>
          <w:rFonts w:ascii="Times New Roman" w:hAnsi="Times New Roman" w:cs="Times New Roman"/>
          <w:sz w:val="24"/>
          <w:szCs w:val="24"/>
        </w:rPr>
        <w:t>Elkészült 600 db helytörtén</w:t>
      </w:r>
      <w:r>
        <w:rPr>
          <w:rFonts w:ascii="Times New Roman" w:hAnsi="Times New Roman" w:cs="Times New Roman"/>
          <w:sz w:val="24"/>
          <w:szCs w:val="24"/>
        </w:rPr>
        <w:t>eti kiadvány és 800 db szórólap egyaránt.</w:t>
      </w:r>
    </w:p>
    <w:p w14:paraId="7A6C40DD" w14:textId="77777777" w:rsidR="00D7229F" w:rsidRDefault="00D7229F" w:rsidP="00252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pályázati lehetőség révén javult Pétervására város tömegközlekedésének infrastruktúrája. Új, modern kialakítású buszvárók létesültek. </w:t>
      </w:r>
    </w:p>
    <w:p w14:paraId="1D1FB855" w14:textId="5034C478" w:rsidR="00D7229F" w:rsidRPr="00012F9D" w:rsidRDefault="00D7229F" w:rsidP="00252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ravatalozó felújítási munkálatai révén az egész temető méltóbbá vált a kegyeleti élet megélésére, a hozzátartozók számára. A helytörténeti kiadvány pedig egy régen tátongó űrt tölt ki. Méltó emléket állítva a terepülés színes történelmi múltjának. </w:t>
      </w:r>
    </w:p>
    <w:sectPr w:rsidR="00D7229F" w:rsidRPr="00012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64F"/>
    <w:rsid w:val="00012F9D"/>
    <w:rsid w:val="00252E7B"/>
    <w:rsid w:val="007E4CE1"/>
    <w:rsid w:val="0084464F"/>
    <w:rsid w:val="00C057C3"/>
    <w:rsid w:val="00D418E8"/>
    <w:rsid w:val="00D7229F"/>
    <w:rsid w:val="00E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9DD2"/>
  <w15:chartTrackingRefBased/>
  <w15:docId w15:val="{C5838976-A875-4139-9F0E-80E19C8F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2174</Characters>
  <Application>Microsoft Office Word</Application>
  <DocSecurity>4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Péter</dc:creator>
  <cp:keywords/>
  <dc:description/>
  <cp:lastModifiedBy>Kristóf Gál</cp:lastModifiedBy>
  <cp:revision>2</cp:revision>
  <dcterms:created xsi:type="dcterms:W3CDTF">2023-02-24T10:25:00Z</dcterms:created>
  <dcterms:modified xsi:type="dcterms:W3CDTF">2023-02-24T10:25:00Z</dcterms:modified>
</cp:coreProperties>
</file>